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04" w:rsidRPr="00D54C5A" w:rsidRDefault="000A7304" w:rsidP="000A7304">
      <w:pPr>
        <w:pStyle w:val="ab"/>
        <w:rPr>
          <w:sz w:val="18"/>
          <w:szCs w:val="18"/>
        </w:rPr>
      </w:pPr>
      <w:r w:rsidRPr="00D54C5A">
        <w:rPr>
          <w:sz w:val="18"/>
          <w:szCs w:val="18"/>
        </w:rPr>
        <w:t>З</w:t>
      </w:r>
      <w:r w:rsidR="005B544B">
        <w:rPr>
          <w:sz w:val="18"/>
          <w:szCs w:val="18"/>
        </w:rPr>
        <w:t xml:space="preserve">аказчик: </w:t>
      </w:r>
    </w:p>
    <w:p w:rsidR="000A7304" w:rsidRDefault="000A7304" w:rsidP="000A7304">
      <w:pPr>
        <w:pStyle w:val="ab"/>
        <w:rPr>
          <w:sz w:val="18"/>
          <w:szCs w:val="18"/>
        </w:rPr>
      </w:pPr>
      <w:r w:rsidRPr="00D54C5A">
        <w:rPr>
          <w:sz w:val="18"/>
          <w:szCs w:val="18"/>
        </w:rPr>
        <w:t>К</w:t>
      </w:r>
      <w:r w:rsidR="0036505B">
        <w:rPr>
          <w:sz w:val="18"/>
          <w:szCs w:val="18"/>
        </w:rPr>
        <w:t xml:space="preserve">онтакт: </w:t>
      </w:r>
    </w:p>
    <w:p w:rsidR="004F6B8C" w:rsidRPr="00D54C5A" w:rsidRDefault="004F6B8C" w:rsidP="000A7304">
      <w:pPr>
        <w:pStyle w:val="ab"/>
        <w:rPr>
          <w:sz w:val="18"/>
          <w:szCs w:val="18"/>
        </w:rPr>
      </w:pPr>
    </w:p>
    <w:p w:rsidR="004F6B8C" w:rsidRDefault="004F6B8C" w:rsidP="004F6B8C">
      <w:pPr>
        <w:pStyle w:val="ab"/>
        <w:jc w:val="center"/>
        <w:rPr>
          <w:b/>
          <w:color w:val="FFFFFF" w:themeColor="background1"/>
          <w:sz w:val="18"/>
          <w:szCs w:val="19"/>
        </w:rPr>
      </w:pPr>
      <w:r>
        <w:rPr>
          <w:b/>
          <w:sz w:val="18"/>
          <w:szCs w:val="19"/>
        </w:rPr>
        <w:t xml:space="preserve">ОПРОСНЫЙ ЛИСТ «СТОЛБОВАЯ ТРАНСФОРМАТОРНАЯ ПОДСТАНЦИЯ СТП 2,5-10 </w:t>
      </w:r>
      <w:proofErr w:type="spellStart"/>
      <w:r>
        <w:rPr>
          <w:b/>
          <w:sz w:val="18"/>
          <w:szCs w:val="19"/>
        </w:rPr>
        <w:t>кВ</w:t>
      </w:r>
      <w:r>
        <w:rPr>
          <w:b/>
          <w:sz w:val="18"/>
          <w:szCs w:val="19"/>
        </w:rPr>
        <w:t>А</w:t>
      </w:r>
      <w:proofErr w:type="spellEnd"/>
      <w:r>
        <w:rPr>
          <w:b/>
          <w:sz w:val="18"/>
          <w:szCs w:val="19"/>
        </w:rPr>
        <w:t>» НА НОМИНАЛЬНОЕ НАПРЯЖЕНИЕ 3</w:t>
      </w:r>
      <w:r>
        <w:rPr>
          <w:b/>
          <w:sz w:val="18"/>
          <w:szCs w:val="19"/>
        </w:rPr>
        <w:t xml:space="preserve">5 </w:t>
      </w:r>
      <w:proofErr w:type="spellStart"/>
      <w:r>
        <w:rPr>
          <w:b/>
          <w:sz w:val="18"/>
          <w:szCs w:val="19"/>
        </w:rPr>
        <w:t>кВ</w:t>
      </w:r>
      <w:r>
        <w:rPr>
          <w:b/>
          <w:color w:val="FFFFFF" w:themeColor="background1"/>
          <w:sz w:val="18"/>
          <w:szCs w:val="19"/>
        </w:rPr>
        <w:t>.</w:t>
      </w:r>
      <w:proofErr w:type="spellEnd"/>
    </w:p>
    <w:p w:rsidR="00D54C5A" w:rsidRDefault="00D54C5A" w:rsidP="00916DA7">
      <w:pPr>
        <w:pStyle w:val="ab"/>
        <w:jc w:val="right"/>
      </w:pPr>
    </w:p>
    <w:tbl>
      <w:tblPr>
        <w:tblStyle w:val="aa"/>
        <w:tblW w:w="10567" w:type="dxa"/>
        <w:tblLayout w:type="fixed"/>
        <w:tblLook w:val="04A0" w:firstRow="1" w:lastRow="0" w:firstColumn="1" w:lastColumn="0" w:noHBand="0" w:noVBand="1"/>
      </w:tblPr>
      <w:tblGrid>
        <w:gridCol w:w="591"/>
        <w:gridCol w:w="3485"/>
        <w:gridCol w:w="1773"/>
        <w:gridCol w:w="37"/>
        <w:gridCol w:w="67"/>
        <w:gridCol w:w="20"/>
        <w:gridCol w:w="1651"/>
        <w:gridCol w:w="1418"/>
        <w:gridCol w:w="1525"/>
      </w:tblGrid>
      <w:tr w:rsidR="00D97EBA" w:rsidTr="006A104A">
        <w:trPr>
          <w:trHeight w:val="446"/>
        </w:trPr>
        <w:tc>
          <w:tcPr>
            <w:tcW w:w="592" w:type="dxa"/>
            <w:vAlign w:val="center"/>
          </w:tcPr>
          <w:p w:rsidR="00D97EBA" w:rsidRDefault="00D97EBA" w:rsidP="00FC0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3485" w:type="dxa"/>
            <w:vAlign w:val="center"/>
          </w:tcPr>
          <w:p w:rsidR="00D97EBA" w:rsidRDefault="00D97EBA" w:rsidP="00FC0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</w:t>
            </w:r>
          </w:p>
        </w:tc>
        <w:tc>
          <w:tcPr>
            <w:tcW w:w="3547" w:type="dxa"/>
            <w:gridSpan w:val="5"/>
            <w:vAlign w:val="center"/>
          </w:tcPr>
          <w:p w:rsidR="00D97EBA" w:rsidRDefault="00D97EBA" w:rsidP="00FC0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Выбираемые параметры</w:t>
            </w:r>
          </w:p>
        </w:tc>
        <w:tc>
          <w:tcPr>
            <w:tcW w:w="1418" w:type="dxa"/>
            <w:vAlign w:val="center"/>
          </w:tcPr>
          <w:p w:rsidR="00D97EBA" w:rsidRDefault="00D97EBA" w:rsidP="00FC0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Образец заполнения</w:t>
            </w:r>
          </w:p>
        </w:tc>
        <w:tc>
          <w:tcPr>
            <w:tcW w:w="1525" w:type="dxa"/>
            <w:vAlign w:val="center"/>
          </w:tcPr>
          <w:p w:rsidR="00D97EBA" w:rsidRDefault="00D97EBA" w:rsidP="00CC26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клиента</w:t>
            </w:r>
          </w:p>
        </w:tc>
      </w:tr>
      <w:tr w:rsidR="006A104A" w:rsidTr="006A104A">
        <w:trPr>
          <w:trHeight w:val="285"/>
        </w:trPr>
        <w:tc>
          <w:tcPr>
            <w:tcW w:w="592" w:type="dxa"/>
            <w:vAlign w:val="center"/>
          </w:tcPr>
          <w:p w:rsidR="006A104A" w:rsidRDefault="006A104A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85" w:type="dxa"/>
            <w:vAlign w:val="center"/>
          </w:tcPr>
          <w:p w:rsidR="006A104A" w:rsidRDefault="006A104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 СТП, </w:t>
            </w:r>
            <w:proofErr w:type="spellStart"/>
            <w:r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3547" w:type="dxa"/>
            <w:gridSpan w:val="5"/>
          </w:tcPr>
          <w:p w:rsidR="006A104A" w:rsidRDefault="004F6B8C" w:rsidP="004F6B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2,5; 4; 6; 10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6A104A" w:rsidRDefault="006A104A" w:rsidP="008A449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525" w:type="dxa"/>
          </w:tcPr>
          <w:p w:rsidR="006A104A" w:rsidRDefault="006A104A" w:rsidP="008A449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104A" w:rsidTr="006A104A">
        <w:trPr>
          <w:trHeight w:val="285"/>
        </w:trPr>
        <w:tc>
          <w:tcPr>
            <w:tcW w:w="592" w:type="dxa"/>
            <w:vAlign w:val="center"/>
          </w:tcPr>
          <w:p w:rsidR="006A104A" w:rsidRDefault="006A104A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85" w:type="dxa"/>
            <w:vAlign w:val="center"/>
          </w:tcPr>
          <w:p w:rsidR="006A104A" w:rsidRDefault="006A104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трансформатора</w:t>
            </w:r>
          </w:p>
        </w:tc>
        <w:tc>
          <w:tcPr>
            <w:tcW w:w="1772" w:type="dxa"/>
          </w:tcPr>
          <w:p w:rsidR="006A104A" w:rsidRPr="002C4400" w:rsidRDefault="006A104A" w:rsidP="006A1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775" w:type="dxa"/>
            <w:gridSpan w:val="4"/>
          </w:tcPr>
          <w:p w:rsidR="006A104A" w:rsidRPr="002C4400" w:rsidRDefault="006A104A" w:rsidP="006A1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6A104A" w:rsidRPr="005B544B" w:rsidRDefault="006A104A" w:rsidP="008A4492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</w:t>
            </w:r>
          </w:p>
        </w:tc>
        <w:tc>
          <w:tcPr>
            <w:tcW w:w="1525" w:type="dxa"/>
          </w:tcPr>
          <w:p w:rsidR="006A104A" w:rsidRDefault="006A104A" w:rsidP="008A449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4550" w:rsidTr="00B758E1">
        <w:trPr>
          <w:trHeight w:val="223"/>
        </w:trPr>
        <w:tc>
          <w:tcPr>
            <w:tcW w:w="592" w:type="dxa"/>
            <w:vAlign w:val="center"/>
          </w:tcPr>
          <w:p w:rsidR="00CA4550" w:rsidRDefault="00CA4550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85" w:type="dxa"/>
            <w:vAlign w:val="center"/>
          </w:tcPr>
          <w:p w:rsidR="00CA4550" w:rsidRDefault="00CA4550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Номинальное напряжение на вводе ВН,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773" w:type="dxa"/>
            <w:vAlign w:val="center"/>
          </w:tcPr>
          <w:p w:rsidR="00CA4550" w:rsidRDefault="00CA4550" w:rsidP="00CA4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1774" w:type="dxa"/>
            <w:gridSpan w:val="4"/>
            <w:vAlign w:val="center"/>
          </w:tcPr>
          <w:p w:rsidR="00CA4550" w:rsidRDefault="00CA4550" w:rsidP="00B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18" w:type="dxa"/>
            <w:vAlign w:val="center"/>
          </w:tcPr>
          <w:p w:rsidR="00CA4550" w:rsidRDefault="00F77502" w:rsidP="00F77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525" w:type="dxa"/>
          </w:tcPr>
          <w:p w:rsidR="00CA4550" w:rsidRDefault="00CA4550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223"/>
        </w:trPr>
        <w:tc>
          <w:tcPr>
            <w:tcW w:w="592" w:type="dxa"/>
            <w:vAlign w:val="center"/>
          </w:tcPr>
          <w:p w:rsidR="00D97EBA" w:rsidRDefault="009624A0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85" w:type="dxa"/>
            <w:vAlign w:val="center"/>
          </w:tcPr>
          <w:p w:rsidR="00D97EBA" w:rsidRDefault="00D97EBA" w:rsidP="00691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</w:t>
            </w:r>
            <w:r w:rsidR="0069145E">
              <w:rPr>
                <w:sz w:val="18"/>
                <w:szCs w:val="18"/>
              </w:rPr>
              <w:t>нения ввода высокого напряжения</w:t>
            </w:r>
          </w:p>
        </w:tc>
        <w:tc>
          <w:tcPr>
            <w:tcW w:w="1810" w:type="dxa"/>
            <w:gridSpan w:val="2"/>
            <w:vAlign w:val="center"/>
          </w:tcPr>
          <w:p w:rsidR="00D97EBA" w:rsidRDefault="00D97EBA" w:rsidP="00BC5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</w:t>
            </w:r>
          </w:p>
        </w:tc>
        <w:tc>
          <w:tcPr>
            <w:tcW w:w="1737" w:type="dxa"/>
            <w:gridSpan w:val="3"/>
            <w:vAlign w:val="center"/>
          </w:tcPr>
          <w:p w:rsidR="00D97EBA" w:rsidRDefault="00D97EBA" w:rsidP="00BC5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Воздух</w:t>
            </w:r>
          </w:p>
        </w:tc>
        <w:tc>
          <w:tcPr>
            <w:tcW w:w="1418" w:type="dxa"/>
            <w:vAlign w:val="center"/>
          </w:tcPr>
          <w:p w:rsidR="00D97EBA" w:rsidRDefault="00CC262B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Воздух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223"/>
        </w:trPr>
        <w:tc>
          <w:tcPr>
            <w:tcW w:w="592" w:type="dxa"/>
            <w:vAlign w:val="center"/>
          </w:tcPr>
          <w:p w:rsidR="00D97EBA" w:rsidRDefault="009624A0" w:rsidP="0022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85" w:type="dxa"/>
            <w:vAlign w:val="center"/>
          </w:tcPr>
          <w:p w:rsidR="00D97EBA" w:rsidRDefault="00D97EBA" w:rsidP="00691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Исполнения ввода низкого напряжения </w:t>
            </w:r>
          </w:p>
        </w:tc>
        <w:tc>
          <w:tcPr>
            <w:tcW w:w="1810" w:type="dxa"/>
            <w:gridSpan w:val="2"/>
            <w:vAlign w:val="center"/>
          </w:tcPr>
          <w:p w:rsidR="00D97EBA" w:rsidRDefault="00D97EBA" w:rsidP="0022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</w:t>
            </w:r>
          </w:p>
        </w:tc>
        <w:tc>
          <w:tcPr>
            <w:tcW w:w="1737" w:type="dxa"/>
            <w:gridSpan w:val="3"/>
            <w:vAlign w:val="center"/>
          </w:tcPr>
          <w:p w:rsidR="00D97EBA" w:rsidRDefault="00D97EBA" w:rsidP="0022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Воздух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829"/>
        </w:trPr>
        <w:tc>
          <w:tcPr>
            <w:tcW w:w="592" w:type="dxa"/>
            <w:vAlign w:val="center"/>
          </w:tcPr>
          <w:p w:rsidR="00D97EBA" w:rsidRDefault="009624A0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85" w:type="dxa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комму</w:t>
            </w:r>
            <w:r w:rsidR="00CC262B">
              <w:rPr>
                <w:sz w:val="18"/>
                <w:szCs w:val="18"/>
              </w:rPr>
              <w:t>тационного аппарата на вводе ВН</w:t>
            </w:r>
          </w:p>
        </w:tc>
        <w:tc>
          <w:tcPr>
            <w:tcW w:w="3547" w:type="dxa"/>
            <w:gridSpan w:val="5"/>
            <w:vAlign w:val="center"/>
          </w:tcPr>
          <w:p w:rsidR="00D97EBA" w:rsidRPr="00CC262B" w:rsidRDefault="006A104A" w:rsidP="00CC262B">
            <w:pPr>
              <w:pStyle w:val="ac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Разъединитель РДЗ.1-35/1000 УХЛ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 w:rsidR="00D97EBA" w:rsidRPr="000146EA">
              <w:rPr>
                <w:sz w:val="18"/>
                <w:szCs w:val="18"/>
              </w:rPr>
              <w:t>;</w:t>
            </w:r>
          </w:p>
        </w:tc>
        <w:tc>
          <w:tcPr>
            <w:tcW w:w="1418" w:type="dxa"/>
            <w:vAlign w:val="center"/>
          </w:tcPr>
          <w:p w:rsidR="00D97EBA" w:rsidRDefault="00D97EBA" w:rsidP="00CC262B">
            <w:pPr>
              <w:jc w:val="center"/>
              <w:rPr>
                <w:sz w:val="18"/>
                <w:szCs w:val="18"/>
              </w:rPr>
            </w:pPr>
            <w:r w:rsidRPr="000146EA">
              <w:rPr>
                <w:sz w:val="18"/>
                <w:szCs w:val="18"/>
              </w:rPr>
              <w:t xml:space="preserve">Разъединитель </w:t>
            </w:r>
            <w:r w:rsidR="006A104A">
              <w:rPr>
                <w:sz w:val="18"/>
                <w:szCs w:val="18"/>
              </w:rPr>
              <w:t>РДЗ.1-35/1000 УХЛ</w:t>
            </w:r>
            <w:proofErr w:type="gramStart"/>
            <w:r w:rsidR="006A104A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525" w:type="dxa"/>
          </w:tcPr>
          <w:p w:rsidR="00D97EBA" w:rsidRPr="000146E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223"/>
        </w:trPr>
        <w:tc>
          <w:tcPr>
            <w:tcW w:w="592" w:type="dxa"/>
            <w:vAlign w:val="center"/>
          </w:tcPr>
          <w:p w:rsidR="00D97EBA" w:rsidRDefault="009624A0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85" w:type="dxa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 РВО/ОПН (на стороне ВН)</w:t>
            </w:r>
          </w:p>
        </w:tc>
        <w:tc>
          <w:tcPr>
            <w:tcW w:w="1877" w:type="dxa"/>
            <w:gridSpan w:val="3"/>
            <w:vAlign w:val="center"/>
          </w:tcPr>
          <w:p w:rsidR="00D97EBA" w:rsidRDefault="00D97EBA" w:rsidP="00297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Разрядник вентильный (Р)</w:t>
            </w:r>
          </w:p>
        </w:tc>
        <w:tc>
          <w:tcPr>
            <w:tcW w:w="1670" w:type="dxa"/>
            <w:gridSpan w:val="2"/>
            <w:vAlign w:val="center"/>
          </w:tcPr>
          <w:p w:rsidR="00D97EBA" w:rsidRDefault="00D97EBA" w:rsidP="00297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Ограничитель перенапряжения (О)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ОПН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223"/>
        </w:trPr>
        <w:tc>
          <w:tcPr>
            <w:tcW w:w="592" w:type="dxa"/>
            <w:vMerge w:val="restart"/>
            <w:vAlign w:val="center"/>
          </w:tcPr>
          <w:p w:rsidR="00D97EBA" w:rsidRDefault="009624A0" w:rsidP="00212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85" w:type="dxa"/>
            <w:vMerge w:val="restart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вводного коммутационного аппарата на стороне низкого напряжения (НН)</w:t>
            </w:r>
          </w:p>
        </w:tc>
        <w:tc>
          <w:tcPr>
            <w:tcW w:w="3547" w:type="dxa"/>
            <w:gridSpan w:val="5"/>
          </w:tcPr>
          <w:p w:rsidR="00D97EBA" w:rsidRDefault="00D97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Рубильник (Р) / Рубильник и предохранители (РП)</w:t>
            </w:r>
          </w:p>
        </w:tc>
        <w:tc>
          <w:tcPr>
            <w:tcW w:w="1418" w:type="dxa"/>
            <w:vMerge w:val="restart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(Р)</w:t>
            </w:r>
          </w:p>
        </w:tc>
        <w:tc>
          <w:tcPr>
            <w:tcW w:w="1525" w:type="dxa"/>
            <w:vMerge w:val="restart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431"/>
        </w:trPr>
        <w:tc>
          <w:tcPr>
            <w:tcW w:w="592" w:type="dxa"/>
            <w:vMerge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vMerge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5"/>
          </w:tcPr>
          <w:p w:rsidR="00D97EBA" w:rsidRDefault="00D97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Автоматический выключатель (ВА)</w:t>
            </w:r>
          </w:p>
        </w:tc>
        <w:tc>
          <w:tcPr>
            <w:tcW w:w="1418" w:type="dxa"/>
            <w:vMerge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551"/>
        </w:trPr>
        <w:tc>
          <w:tcPr>
            <w:tcW w:w="592" w:type="dxa"/>
            <w:vAlign w:val="center"/>
          </w:tcPr>
          <w:p w:rsidR="00D97EBA" w:rsidRDefault="009624A0" w:rsidP="0052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85" w:type="dxa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точности трансформаторов тока на вводе НН</w:t>
            </w:r>
          </w:p>
        </w:tc>
        <w:tc>
          <w:tcPr>
            <w:tcW w:w="3547" w:type="dxa"/>
            <w:gridSpan w:val="5"/>
            <w:vAlign w:val="center"/>
          </w:tcPr>
          <w:p w:rsidR="00D97EBA" w:rsidRPr="00971667" w:rsidRDefault="00D97EBA" w:rsidP="0022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0,2; 0,5; 0,5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; 1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795"/>
        </w:trPr>
        <w:tc>
          <w:tcPr>
            <w:tcW w:w="592" w:type="dxa"/>
            <w:vAlign w:val="center"/>
          </w:tcPr>
          <w:p w:rsidR="00D97EBA" w:rsidRDefault="009624A0" w:rsidP="0052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85" w:type="dxa"/>
            <w:vAlign w:val="center"/>
          </w:tcPr>
          <w:p w:rsidR="00D97EBA" w:rsidRDefault="00D97EBA" w:rsidP="00691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 трансформации т</w:t>
            </w:r>
            <w:r w:rsidR="0069145E">
              <w:rPr>
                <w:sz w:val="18"/>
                <w:szCs w:val="18"/>
              </w:rPr>
              <w:t>рансформаторов тока на вводе НН</w:t>
            </w:r>
          </w:p>
        </w:tc>
        <w:tc>
          <w:tcPr>
            <w:tcW w:w="3547" w:type="dxa"/>
            <w:gridSpan w:val="5"/>
            <w:vAlign w:val="center"/>
          </w:tcPr>
          <w:p w:rsidR="00D97EBA" w:rsidRPr="00D83A23" w:rsidRDefault="00D97EBA" w:rsidP="0022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50/5,100/5,150/5,200/5 и т.д.</w:t>
            </w:r>
          </w:p>
        </w:tc>
        <w:tc>
          <w:tcPr>
            <w:tcW w:w="1418" w:type="dxa"/>
            <w:vAlign w:val="center"/>
          </w:tcPr>
          <w:p w:rsidR="00D97EBA" w:rsidRDefault="009624A0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D97EBA">
              <w:rPr>
                <w:sz w:val="18"/>
                <w:szCs w:val="18"/>
              </w:rPr>
              <w:t>/5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513"/>
        </w:trPr>
        <w:tc>
          <w:tcPr>
            <w:tcW w:w="592" w:type="dxa"/>
            <w:vAlign w:val="center"/>
          </w:tcPr>
          <w:p w:rsidR="00D97EBA" w:rsidRDefault="009624A0" w:rsidP="0052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85" w:type="dxa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защиты от однофа</w:t>
            </w:r>
            <w:r w:rsidR="00CC262B">
              <w:rPr>
                <w:sz w:val="18"/>
                <w:szCs w:val="18"/>
              </w:rPr>
              <w:t xml:space="preserve">зных </w:t>
            </w:r>
            <w:proofErr w:type="gramStart"/>
            <w:r w:rsidR="00CC262B">
              <w:rPr>
                <w:sz w:val="18"/>
                <w:szCs w:val="18"/>
              </w:rPr>
              <w:t>КЗ</w:t>
            </w:r>
            <w:proofErr w:type="gramEnd"/>
            <w:r w:rsidR="00CC262B">
              <w:rPr>
                <w:sz w:val="18"/>
                <w:szCs w:val="18"/>
              </w:rPr>
              <w:t xml:space="preserve"> на воздушных линиях НН</w:t>
            </w:r>
          </w:p>
        </w:tc>
        <w:tc>
          <w:tcPr>
            <w:tcW w:w="3547" w:type="dxa"/>
            <w:gridSpan w:val="5"/>
            <w:vAlign w:val="center"/>
          </w:tcPr>
          <w:p w:rsidR="00D97EBA" w:rsidRDefault="00D97EBA" w:rsidP="00B50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418" w:type="dxa"/>
            <w:vAlign w:val="center"/>
          </w:tcPr>
          <w:p w:rsidR="00D97EBA" w:rsidRDefault="00CC262B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459"/>
        </w:trPr>
        <w:tc>
          <w:tcPr>
            <w:tcW w:w="592" w:type="dxa"/>
            <w:vMerge w:val="restart"/>
            <w:vAlign w:val="center"/>
          </w:tcPr>
          <w:p w:rsidR="00D97EBA" w:rsidRDefault="009624A0" w:rsidP="007D3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85" w:type="dxa"/>
            <w:vMerge w:val="restart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фидеров на стороне НН, тип фидеров и их номиналы (16, 25, 32...1600А)</w:t>
            </w:r>
          </w:p>
        </w:tc>
        <w:tc>
          <w:tcPr>
            <w:tcW w:w="3547" w:type="dxa"/>
            <w:gridSpan w:val="5"/>
            <w:vAlign w:val="center"/>
          </w:tcPr>
          <w:p w:rsidR="00D97EBA" w:rsidRDefault="00D97EBA" w:rsidP="00EC1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Рубильник с предохранителем</w:t>
            </w:r>
          </w:p>
        </w:tc>
        <w:tc>
          <w:tcPr>
            <w:tcW w:w="1418" w:type="dxa"/>
            <w:vAlign w:val="center"/>
          </w:tcPr>
          <w:p w:rsidR="00D97EBA" w:rsidRDefault="0069145E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802"/>
        </w:trPr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vMerge/>
            <w:tcBorders>
              <w:bottom w:val="single" w:sz="4" w:space="0" w:color="auto"/>
            </w:tcBorders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5"/>
            <w:tcBorders>
              <w:bottom w:val="single" w:sz="4" w:space="0" w:color="auto"/>
            </w:tcBorders>
            <w:vAlign w:val="center"/>
          </w:tcPr>
          <w:p w:rsidR="00D97EBA" w:rsidRDefault="00D97EBA" w:rsidP="00EC1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Автоматический выключатель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7EBA" w:rsidRDefault="00CC262B" w:rsidP="00962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</w:t>
            </w:r>
            <w:r w:rsidR="009624A0">
              <w:rPr>
                <w:sz w:val="18"/>
                <w:szCs w:val="18"/>
              </w:rPr>
              <w:t>32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648"/>
        </w:trPr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D97EBA" w:rsidRDefault="009624A0" w:rsidP="007D3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точности трансформаторов тока на фидерных аппаратах</w:t>
            </w:r>
          </w:p>
        </w:tc>
        <w:tc>
          <w:tcPr>
            <w:tcW w:w="3547" w:type="dxa"/>
            <w:gridSpan w:val="5"/>
            <w:tcBorders>
              <w:bottom w:val="single" w:sz="4" w:space="0" w:color="auto"/>
            </w:tcBorders>
            <w:vAlign w:val="center"/>
          </w:tcPr>
          <w:p w:rsidR="00D97EBA" w:rsidRDefault="00D97EBA" w:rsidP="007D3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0,2;   0,5;   0,5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;  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223"/>
        </w:trPr>
        <w:tc>
          <w:tcPr>
            <w:tcW w:w="592" w:type="dxa"/>
            <w:vMerge w:val="restart"/>
            <w:vAlign w:val="center"/>
          </w:tcPr>
          <w:p w:rsidR="00D97EBA" w:rsidRDefault="009624A0" w:rsidP="00371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85" w:type="dxa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Фидер наружного освещения </w:t>
            </w:r>
          </w:p>
        </w:tc>
        <w:tc>
          <w:tcPr>
            <w:tcW w:w="1772" w:type="dxa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775" w:type="dxa"/>
            <w:gridSpan w:val="4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 (16А)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335"/>
        </w:trPr>
        <w:tc>
          <w:tcPr>
            <w:tcW w:w="592" w:type="dxa"/>
            <w:vMerge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vAlign w:val="center"/>
          </w:tcPr>
          <w:p w:rsidR="00D97EBA" w:rsidRPr="007741AD" w:rsidRDefault="00D97EBA" w:rsidP="00CC262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Автоматика наружного освещения</w:t>
            </w:r>
          </w:p>
        </w:tc>
        <w:tc>
          <w:tcPr>
            <w:tcW w:w="1772" w:type="dxa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775" w:type="dxa"/>
            <w:gridSpan w:val="4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223"/>
        </w:trPr>
        <w:tc>
          <w:tcPr>
            <w:tcW w:w="592" w:type="dxa"/>
            <w:vMerge w:val="restart"/>
            <w:vAlign w:val="center"/>
          </w:tcPr>
          <w:p w:rsidR="00D97EBA" w:rsidRDefault="009624A0" w:rsidP="00371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85" w:type="dxa"/>
            <w:vMerge w:val="restart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 электрической энергии</w:t>
            </w:r>
          </w:p>
        </w:tc>
        <w:tc>
          <w:tcPr>
            <w:tcW w:w="1772" w:type="dxa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Активный (А)</w:t>
            </w:r>
          </w:p>
        </w:tc>
        <w:tc>
          <w:tcPr>
            <w:tcW w:w="1775" w:type="dxa"/>
            <w:gridSpan w:val="4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Актив-Реактив (АР)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(А)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223"/>
        </w:trPr>
        <w:tc>
          <w:tcPr>
            <w:tcW w:w="592" w:type="dxa"/>
            <w:vMerge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vMerge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(К)</w:t>
            </w:r>
          </w:p>
        </w:tc>
        <w:tc>
          <w:tcPr>
            <w:tcW w:w="1775" w:type="dxa"/>
            <w:gridSpan w:val="4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(Т)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(Т)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705"/>
        </w:trPr>
        <w:tc>
          <w:tcPr>
            <w:tcW w:w="592" w:type="dxa"/>
            <w:vMerge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vMerge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5"/>
            <w:vAlign w:val="center"/>
          </w:tcPr>
          <w:p w:rsidR="00D97EBA" w:rsidRDefault="00D97EBA" w:rsidP="00D83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 счетчика</w:t>
            </w:r>
          </w:p>
        </w:tc>
        <w:tc>
          <w:tcPr>
            <w:tcW w:w="1418" w:type="dxa"/>
            <w:vAlign w:val="center"/>
          </w:tcPr>
          <w:p w:rsidR="00D97EBA" w:rsidRPr="00586F44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Меркурий-230 АРТ-01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403"/>
        </w:trPr>
        <w:tc>
          <w:tcPr>
            <w:tcW w:w="592" w:type="dxa"/>
            <w:vAlign w:val="center"/>
          </w:tcPr>
          <w:p w:rsidR="00D97EBA" w:rsidRDefault="009624A0" w:rsidP="00371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85" w:type="dxa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Приборы контроля тока и напряжения</w:t>
            </w:r>
          </w:p>
        </w:tc>
        <w:tc>
          <w:tcPr>
            <w:tcW w:w="1897" w:type="dxa"/>
            <w:gridSpan w:val="4"/>
            <w:vAlign w:val="center"/>
          </w:tcPr>
          <w:p w:rsidR="00D97EBA" w:rsidRDefault="00D97EBA" w:rsidP="00297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50" w:type="dxa"/>
            <w:vAlign w:val="center"/>
          </w:tcPr>
          <w:p w:rsidR="00D97EBA" w:rsidRDefault="00D97EBA" w:rsidP="00297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223"/>
        </w:trPr>
        <w:tc>
          <w:tcPr>
            <w:tcW w:w="592" w:type="dxa"/>
            <w:vAlign w:val="center"/>
          </w:tcPr>
          <w:p w:rsidR="00D97EBA" w:rsidRDefault="009624A0" w:rsidP="00371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85" w:type="dxa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заказываемых</w:t>
            </w:r>
            <w:proofErr w:type="gramEnd"/>
            <w:r>
              <w:rPr>
                <w:sz w:val="18"/>
                <w:szCs w:val="18"/>
              </w:rPr>
              <w:t xml:space="preserve"> КТП</w:t>
            </w:r>
          </w:p>
        </w:tc>
        <w:tc>
          <w:tcPr>
            <w:tcW w:w="3547" w:type="dxa"/>
            <w:gridSpan w:val="5"/>
          </w:tcPr>
          <w:p w:rsidR="00D97EBA" w:rsidRDefault="00D97EB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1625"/>
        </w:trPr>
        <w:tc>
          <w:tcPr>
            <w:tcW w:w="592" w:type="dxa"/>
            <w:vAlign w:val="center"/>
          </w:tcPr>
          <w:p w:rsidR="00D97EBA" w:rsidRDefault="009624A0" w:rsidP="00371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85" w:type="dxa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Дополнительные условия </w:t>
            </w:r>
            <w:r w:rsidRPr="001A4F36">
              <w:rPr>
                <w:sz w:val="16"/>
                <w:szCs w:val="16"/>
              </w:rPr>
              <w:t>(системы АИСКУЭ, блокировки, дополнительные реле</w:t>
            </w:r>
            <w:r>
              <w:rPr>
                <w:sz w:val="16"/>
                <w:szCs w:val="16"/>
              </w:rPr>
              <w:t>, аппаратура обогрева РУНН, корпоративный цвет</w:t>
            </w:r>
            <w:r w:rsidRPr="001A4F36">
              <w:rPr>
                <w:sz w:val="16"/>
                <w:szCs w:val="16"/>
              </w:rPr>
              <w:t xml:space="preserve"> и т.д.)</w:t>
            </w:r>
          </w:p>
        </w:tc>
        <w:tc>
          <w:tcPr>
            <w:tcW w:w="6490" w:type="dxa"/>
            <w:gridSpan w:val="7"/>
          </w:tcPr>
          <w:p w:rsidR="00D97EBA" w:rsidRDefault="00D97EBA">
            <w:pPr>
              <w:rPr>
                <w:sz w:val="18"/>
                <w:szCs w:val="18"/>
              </w:rPr>
            </w:pPr>
          </w:p>
          <w:p w:rsidR="00D97EBA" w:rsidRDefault="00D97EBA">
            <w:pPr>
              <w:rPr>
                <w:sz w:val="18"/>
                <w:szCs w:val="18"/>
              </w:rPr>
            </w:pPr>
          </w:p>
        </w:tc>
      </w:tr>
    </w:tbl>
    <w:p w:rsidR="003D31BE" w:rsidRPr="00371C76" w:rsidRDefault="003D31BE">
      <w:pPr>
        <w:rPr>
          <w:sz w:val="16"/>
          <w:szCs w:val="16"/>
        </w:rPr>
      </w:pPr>
    </w:p>
    <w:sectPr w:rsidR="003D31BE" w:rsidRPr="00371C76" w:rsidSect="008859DF">
      <w:headerReference w:type="even" r:id="rId9"/>
      <w:headerReference w:type="default" r:id="rId10"/>
      <w:footerReference w:type="default" r:id="rId11"/>
      <w:pgSz w:w="11906" w:h="16838"/>
      <w:pgMar w:top="1134" w:right="424" w:bottom="1134" w:left="1134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A2" w:rsidRDefault="003420A2" w:rsidP="008859DF">
      <w:pPr>
        <w:spacing w:after="0" w:line="240" w:lineRule="auto"/>
      </w:pPr>
      <w:r>
        <w:separator/>
      </w:r>
    </w:p>
  </w:endnote>
  <w:endnote w:type="continuationSeparator" w:id="0">
    <w:p w:rsidR="003420A2" w:rsidRDefault="003420A2" w:rsidP="0088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E03" w:rsidRDefault="00281E03">
    <w:pPr>
      <w:pStyle w:val="a5"/>
      <w:rPr>
        <w:sz w:val="20"/>
        <w:szCs w:val="20"/>
      </w:rPr>
    </w:pPr>
    <w:r w:rsidRPr="00281E03">
      <w:rPr>
        <w:sz w:val="20"/>
        <w:szCs w:val="20"/>
      </w:rPr>
      <w:t>Представитель заказчика _____________________________________________________________________</w:t>
    </w:r>
    <w:r>
      <w:rPr>
        <w:sz w:val="20"/>
        <w:szCs w:val="20"/>
      </w:rPr>
      <w:t>___</w:t>
    </w:r>
  </w:p>
  <w:p w:rsidR="00281E03" w:rsidRPr="00281E03" w:rsidRDefault="00281E03">
    <w:pPr>
      <w:pStyle w:val="a5"/>
      <w:rPr>
        <w:sz w:val="16"/>
        <w:szCs w:val="16"/>
      </w:rPr>
    </w:pPr>
    <w:r>
      <w:rPr>
        <w:sz w:val="20"/>
        <w:szCs w:val="20"/>
      </w:rPr>
      <w:tab/>
    </w:r>
    <w:r w:rsidRPr="00281E03">
      <w:rPr>
        <w:sz w:val="16"/>
        <w:szCs w:val="16"/>
      </w:rPr>
      <w:t>(должность / Ф.И.О. / подпись / дата</w:t>
    </w:r>
    <w:proofErr w:type="gramStart"/>
    <w:r w:rsidRPr="00281E03">
      <w:rPr>
        <w:sz w:val="16"/>
        <w:szCs w:val="16"/>
      </w:rPr>
      <w:t xml:space="preserve"> )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A2" w:rsidRDefault="003420A2" w:rsidP="008859DF">
      <w:pPr>
        <w:spacing w:after="0" w:line="240" w:lineRule="auto"/>
      </w:pPr>
      <w:r>
        <w:separator/>
      </w:r>
    </w:p>
  </w:footnote>
  <w:footnote w:type="continuationSeparator" w:id="0">
    <w:p w:rsidR="003420A2" w:rsidRDefault="003420A2" w:rsidP="0088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BF" w:rsidRDefault="00113BBF">
    <w:pPr>
      <w:pStyle w:val="a3"/>
    </w:pPr>
    <w:r>
      <w:rPr>
        <w:noProof/>
        <w:lang w:eastAsia="ru-RU"/>
      </w:rPr>
      <w:drawing>
        <wp:inline distT="0" distB="0" distL="0" distR="0" wp14:anchorId="04155E7B" wp14:editId="42D6441D">
          <wp:extent cx="6635750" cy="2165350"/>
          <wp:effectExtent l="0" t="0" r="0" b="6350"/>
          <wp:docPr id="4" name="Рисунок 4" descr="C:\Users\Насяльника\Desktop\Эмблема Э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Насяльника\Desktop\Эмблема ЭМ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0" cy="216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30FFE58D" wp14:editId="641623F8">
          <wp:extent cx="6635750" cy="2165350"/>
          <wp:effectExtent l="0" t="0" r="0" b="6350"/>
          <wp:docPr id="6" name="Рисунок 6" descr="C:\Users\Насяльника\Desktop\Эмблема Э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Насяльника\Desktop\Эмблема ЭМ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0" cy="216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406EC174" wp14:editId="7400493E">
          <wp:extent cx="6570980" cy="2141071"/>
          <wp:effectExtent l="0" t="0" r="1270" b="0"/>
          <wp:docPr id="7" name="Рисунок 7" descr="C:\Users\Насяльника\Desktop\Эмблема Э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Насяльника\Desktop\Эмблема ЭМ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2141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DF" w:rsidRDefault="008859DF" w:rsidP="008859DF">
    <w:pPr>
      <w:pStyle w:val="a3"/>
      <w:jc w:val="right"/>
    </w:pPr>
    <w:r>
      <w:t>ООО «Энерго-Импульс+»</w:t>
    </w:r>
    <w:proofErr w:type="gramStart"/>
    <w:r w:rsidRPr="008859DF">
      <w:rPr>
        <w:color w:val="FFFFFF" w:themeColor="background1"/>
      </w:rPr>
      <w:t xml:space="preserve"> .</w:t>
    </w:r>
    <w:proofErr w:type="gramEnd"/>
  </w:p>
  <w:p w:rsidR="008859DF" w:rsidRPr="008859DF" w:rsidRDefault="00CE1AA2" w:rsidP="008859DF">
    <w:pPr>
      <w:pStyle w:val="a3"/>
      <w:jc w:val="right"/>
      <w:rPr>
        <w:sz w:val="16"/>
        <w:szCs w:val="16"/>
      </w:rPr>
    </w:pPr>
    <w:r>
      <w:rPr>
        <w:sz w:val="16"/>
        <w:szCs w:val="16"/>
      </w:rPr>
      <w:t xml:space="preserve">Почт. адрес: </w:t>
    </w:r>
    <w:r w:rsidR="008859DF" w:rsidRPr="008859DF">
      <w:rPr>
        <w:sz w:val="16"/>
        <w:szCs w:val="16"/>
      </w:rPr>
      <w:t>680052, Россия, г. Хабаровск, ул.Донская,2А тел.: (4212) 22-81-22</w:t>
    </w:r>
    <w:r>
      <w:rPr>
        <w:sz w:val="16"/>
        <w:szCs w:val="16"/>
      </w:rPr>
      <w:t>, 22-78-07, 39-01-53</w:t>
    </w:r>
  </w:p>
  <w:p w:rsidR="008859DF" w:rsidRPr="008859DF" w:rsidRDefault="008859DF" w:rsidP="008859DF">
    <w:pPr>
      <w:pStyle w:val="a3"/>
      <w:jc w:val="right"/>
      <w:rPr>
        <w:sz w:val="16"/>
        <w:szCs w:val="16"/>
        <w:lang w:val="en-US"/>
      </w:rPr>
    </w:pPr>
    <w:proofErr w:type="gramStart"/>
    <w:r w:rsidRPr="008859DF">
      <w:rPr>
        <w:sz w:val="16"/>
        <w:szCs w:val="16"/>
        <w:lang w:val="en-US"/>
      </w:rPr>
      <w:t>e-mail</w:t>
    </w:r>
    <w:proofErr w:type="gramEnd"/>
    <w:r w:rsidRPr="008859DF">
      <w:rPr>
        <w:sz w:val="16"/>
        <w:szCs w:val="16"/>
        <w:lang w:val="en-US"/>
      </w:rPr>
      <w:t xml:space="preserve">: </w:t>
    </w:r>
    <w:r w:rsidR="004F6B8C">
      <w:fldChar w:fldCharType="begin"/>
    </w:r>
    <w:r w:rsidR="004F6B8C" w:rsidRPr="004F6B8C">
      <w:rPr>
        <w:lang w:val="en-US"/>
      </w:rPr>
      <w:instrText xml:space="preserve"> HYPERLINK "mailto:com@energoimpulse.ru" </w:instrText>
    </w:r>
    <w:r w:rsidR="004F6B8C">
      <w:fldChar w:fldCharType="separate"/>
    </w:r>
    <w:r w:rsidRPr="00822570">
      <w:rPr>
        <w:rStyle w:val="a7"/>
        <w:sz w:val="16"/>
        <w:szCs w:val="16"/>
        <w:lang w:val="en-US"/>
      </w:rPr>
      <w:t>com@energoimpulse.ru</w:t>
    </w:r>
    <w:r w:rsidR="004F6B8C">
      <w:rPr>
        <w:rStyle w:val="a7"/>
        <w:sz w:val="16"/>
        <w:szCs w:val="16"/>
        <w:lang w:val="en-US"/>
      </w:rPr>
      <w:fldChar w:fldCharType="end"/>
    </w:r>
    <w:r w:rsidRPr="008859DF">
      <w:rPr>
        <w:sz w:val="16"/>
        <w:szCs w:val="16"/>
        <w:lang w:val="en-US"/>
      </w:rPr>
      <w:t xml:space="preserve"> web-</w:t>
    </w:r>
    <w:r w:rsidRPr="008859DF">
      <w:rPr>
        <w:sz w:val="16"/>
        <w:szCs w:val="16"/>
      </w:rPr>
      <w:t>сайт</w:t>
    </w:r>
    <w:r w:rsidRPr="008859DF">
      <w:rPr>
        <w:sz w:val="16"/>
        <w:szCs w:val="16"/>
        <w:lang w:val="en-US"/>
      </w:rPr>
      <w:t xml:space="preserve">: </w:t>
    </w:r>
    <w:hyperlink r:id="rId1" w:history="1">
      <w:r w:rsidRPr="00822570">
        <w:rPr>
          <w:rStyle w:val="a7"/>
          <w:sz w:val="16"/>
          <w:szCs w:val="16"/>
          <w:lang w:val="en-US"/>
        </w:rPr>
        <w:t>www.energoimpulse.ru</w:t>
      </w:r>
    </w:hyperlink>
    <w:r w:rsidRPr="008859DF">
      <w:rPr>
        <w:color w:val="FFFFFF" w:themeColor="background1"/>
        <w:sz w:val="16"/>
        <w:szCs w:val="16"/>
        <w:lang w:val="en-US"/>
      </w:rPr>
      <w:t>.</w:t>
    </w:r>
  </w:p>
  <w:p w:rsidR="008859DF" w:rsidRPr="008859DF" w:rsidRDefault="008859DF" w:rsidP="008859DF">
    <w:pPr>
      <w:pStyle w:val="a3"/>
      <w:jc w:val="right"/>
      <w:rPr>
        <w:sz w:val="16"/>
        <w:szCs w:val="16"/>
      </w:rPr>
    </w:pPr>
    <w:r w:rsidRPr="008859DF">
      <w:rPr>
        <w:sz w:val="16"/>
        <w:szCs w:val="16"/>
      </w:rPr>
      <w:t xml:space="preserve">ОКПО 79294281 </w:t>
    </w:r>
    <w:r w:rsidR="00A86275">
      <w:rPr>
        <w:sz w:val="16"/>
        <w:szCs w:val="16"/>
      </w:rPr>
      <w:t xml:space="preserve">    ИНН  2724091687     КПП 272</w:t>
    </w:r>
    <w:r w:rsidR="00CD30A1">
      <w:rPr>
        <w:sz w:val="16"/>
        <w:szCs w:val="16"/>
      </w:rPr>
      <w:t>0</w:t>
    </w:r>
    <w:r w:rsidRPr="008859DF">
      <w:rPr>
        <w:sz w:val="16"/>
        <w:szCs w:val="16"/>
      </w:rPr>
      <w:t>01001</w:t>
    </w:r>
    <w:r w:rsidRPr="008859DF">
      <w:rPr>
        <w:color w:val="FFFFFF" w:themeColor="background1"/>
        <w:sz w:val="16"/>
        <w:szCs w:val="16"/>
      </w:rPr>
      <w:t>.</w:t>
    </w:r>
  </w:p>
  <w:p w:rsidR="008859DF" w:rsidRDefault="00586F44">
    <w:pPr>
      <w:pStyle w:val="a3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A06C203" wp14:editId="004DDBEA">
              <wp:simplePos x="0" y="0"/>
              <wp:positionH relativeFrom="column">
                <wp:posOffset>3705860</wp:posOffset>
              </wp:positionH>
              <wp:positionV relativeFrom="paragraph">
                <wp:posOffset>86359</wp:posOffset>
              </wp:positionV>
              <wp:extent cx="2990850" cy="0"/>
              <wp:effectExtent l="0" t="0" r="19050" b="1905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90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86D1031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1.8pt,6.8pt" to="527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J28gEAAAEEAAAOAAAAZHJzL2Uyb0RvYy54bWysU0uOEzEQ3SNxB8t70p1IQTOtdGYxI9iM&#10;IGLgAB63nbbwT7ZJOjtgjZQjcAUWII00A2fovhFl94evhEBsLLuq3quqV+XVWaMk2jHnhdElns9y&#10;jJimphJ6W+IXzx89OMHIB6IrIo1mJT4wj8/W9++t9rZgC1MbWTGHgET7Ym9LXIdgiyzztGaK+Jmx&#10;TIOTG6dIgKfbZpUje2BXMlvk+cNsb1xlnaHMe7Be9E68TvycMxqecu5ZQLLEUFtIp0vndTyz9YoU&#10;W0dsLehQBvmHKhQRGpJOVBckEPTKiV+olKDOeMPDjBqVGc4FZakH6Gae/9TNVU0sS72AON5OMvn/&#10;R0uf7DYOiarES4w0UTCi9n33uju2d+2H7oi6N+2X9lP7sb1pP7c33Vu433bv4B6d7e1gPqJlVHJv&#10;fQGE53rjoha00Vf20tCXHnzZD8748LYPa7hTMRzEQE2azGGaDGsComBcnJ7mJ0sYIB19GSlGoHU+&#10;PGZGoXgpsRQ6ikYKsrv0IaYmxRgy1NGnTkWEg2QxWOpnjIMQkGye0GkF2bl0aEdgeQilTIdFbBP4&#10;UnSEcSHlBMz/DBziI5Sl9fwb8IRImY0OE1gJbdzvsodmPpTM+/hRgb7vKMG1qQ4bN44I9ix1OPyJ&#10;uMjfvxP8289dfwUAAP//AwBQSwMEFAAGAAgAAAAhAFYF+ZHeAAAACgEAAA8AAABkcnMvZG93bnJl&#10;di54bWxMj09Lw0AQxe+C32EZwZvdtTGlxmyKCl5UCsZS8bbNjkkwOxuy2zb99k7woKf58x5vfpOv&#10;RteJAw6h9aTheqZAIFXetlRr2Lw/XS1BhGjIms4TajhhgFVxfpabzPojveGhjLXgEAqZ0dDE2GdS&#10;hqpBZ8LM90isffnBmcjjUEs7mCOHu07OlVpIZ1riC43p8bHB6rvcOw3J9rWsXk744R5ST8+3yVp9&#10;ztdaX16M93cgIo7xzwwTPqNDwUw7vycbRKchXSYLtrIw1cmg0hvudr8bWeTy/wvFDwAAAP//AwBQ&#10;SwECLQAUAAYACAAAACEAtoM4kv4AAADhAQAAEwAAAAAAAAAAAAAAAAAAAAAAW0NvbnRlbnRfVHlw&#10;ZXNdLnhtbFBLAQItABQABgAIAAAAIQA4/SH/1gAAAJQBAAALAAAAAAAAAAAAAAAAAC8BAABfcmVs&#10;cy8ucmVsc1BLAQItABQABgAIAAAAIQARQiJ28gEAAAEEAAAOAAAAAAAAAAAAAAAAAC4CAABkcnMv&#10;ZTJvRG9jLnhtbFBLAQItABQABgAIAAAAIQBWBfmR3gAAAAoBAAAPAAAAAAAAAAAAAAAAAEwEAABk&#10;cnMvZG93bnJldi54bWxQSwUGAAAAAAQABADzAAAAVwUAAAAA&#10;" strokecolor="#bc4542 [3045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57CBF"/>
    <w:multiLevelType w:val="hybridMultilevel"/>
    <w:tmpl w:val="FAC2811A"/>
    <w:lvl w:ilvl="0" w:tplc="02B072F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1F"/>
    <w:rsid w:val="00012083"/>
    <w:rsid w:val="000146EA"/>
    <w:rsid w:val="00021A1F"/>
    <w:rsid w:val="000A7304"/>
    <w:rsid w:val="000C5CA6"/>
    <w:rsid w:val="00113BBF"/>
    <w:rsid w:val="00185CBA"/>
    <w:rsid w:val="00187C50"/>
    <w:rsid w:val="001A4F36"/>
    <w:rsid w:val="001C1306"/>
    <w:rsid w:val="00212491"/>
    <w:rsid w:val="00250105"/>
    <w:rsid w:val="00276FCD"/>
    <w:rsid w:val="00281E03"/>
    <w:rsid w:val="002B6C10"/>
    <w:rsid w:val="002C4400"/>
    <w:rsid w:val="002F08DD"/>
    <w:rsid w:val="002F1204"/>
    <w:rsid w:val="003420A2"/>
    <w:rsid w:val="003635D4"/>
    <w:rsid w:val="0036505B"/>
    <w:rsid w:val="00371C76"/>
    <w:rsid w:val="0037761B"/>
    <w:rsid w:val="003C2ABD"/>
    <w:rsid w:val="003D31BE"/>
    <w:rsid w:val="00421819"/>
    <w:rsid w:val="004365E6"/>
    <w:rsid w:val="004735B7"/>
    <w:rsid w:val="004F6B8C"/>
    <w:rsid w:val="00566561"/>
    <w:rsid w:val="00586F44"/>
    <w:rsid w:val="005A2E7F"/>
    <w:rsid w:val="005B544B"/>
    <w:rsid w:val="0069145E"/>
    <w:rsid w:val="006A104A"/>
    <w:rsid w:val="00701E0C"/>
    <w:rsid w:val="007044B8"/>
    <w:rsid w:val="007741AD"/>
    <w:rsid w:val="007A7D21"/>
    <w:rsid w:val="007B7DF3"/>
    <w:rsid w:val="007D3440"/>
    <w:rsid w:val="0080112D"/>
    <w:rsid w:val="00803D7A"/>
    <w:rsid w:val="008537C5"/>
    <w:rsid w:val="008859DF"/>
    <w:rsid w:val="008A4492"/>
    <w:rsid w:val="008A701F"/>
    <w:rsid w:val="00916DA7"/>
    <w:rsid w:val="00945210"/>
    <w:rsid w:val="0095151F"/>
    <w:rsid w:val="009624A0"/>
    <w:rsid w:val="00966F54"/>
    <w:rsid w:val="00971667"/>
    <w:rsid w:val="009B1853"/>
    <w:rsid w:val="009B72C3"/>
    <w:rsid w:val="00A05AF1"/>
    <w:rsid w:val="00A17564"/>
    <w:rsid w:val="00A27435"/>
    <w:rsid w:val="00A8012E"/>
    <w:rsid w:val="00A8250D"/>
    <w:rsid w:val="00A86275"/>
    <w:rsid w:val="00AA634B"/>
    <w:rsid w:val="00AF3EB0"/>
    <w:rsid w:val="00AF3F3C"/>
    <w:rsid w:val="00B21EF6"/>
    <w:rsid w:val="00B36202"/>
    <w:rsid w:val="00B61F24"/>
    <w:rsid w:val="00BA34B2"/>
    <w:rsid w:val="00BB77FC"/>
    <w:rsid w:val="00BC1D0F"/>
    <w:rsid w:val="00BC50EE"/>
    <w:rsid w:val="00BF46DF"/>
    <w:rsid w:val="00C903F3"/>
    <w:rsid w:val="00CA4550"/>
    <w:rsid w:val="00CC262B"/>
    <w:rsid w:val="00CD30A1"/>
    <w:rsid w:val="00CE1AA2"/>
    <w:rsid w:val="00CF1379"/>
    <w:rsid w:val="00D0755A"/>
    <w:rsid w:val="00D54C5A"/>
    <w:rsid w:val="00D66482"/>
    <w:rsid w:val="00D83A23"/>
    <w:rsid w:val="00D87F4F"/>
    <w:rsid w:val="00D97EBA"/>
    <w:rsid w:val="00EC1EE5"/>
    <w:rsid w:val="00F14897"/>
    <w:rsid w:val="00F77502"/>
    <w:rsid w:val="00FC0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9DF"/>
  </w:style>
  <w:style w:type="paragraph" w:styleId="a5">
    <w:name w:val="footer"/>
    <w:basedOn w:val="a"/>
    <w:link w:val="a6"/>
    <w:uiPriority w:val="99"/>
    <w:unhideWhenUsed/>
    <w:rsid w:val="0088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9DF"/>
  </w:style>
  <w:style w:type="character" w:styleId="a7">
    <w:name w:val="Hyperlink"/>
    <w:basedOn w:val="a0"/>
    <w:uiPriority w:val="99"/>
    <w:unhideWhenUsed/>
    <w:rsid w:val="008859D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BB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0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54C5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14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9DF"/>
  </w:style>
  <w:style w:type="paragraph" w:styleId="a5">
    <w:name w:val="footer"/>
    <w:basedOn w:val="a"/>
    <w:link w:val="a6"/>
    <w:uiPriority w:val="99"/>
    <w:unhideWhenUsed/>
    <w:rsid w:val="0088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9DF"/>
  </w:style>
  <w:style w:type="character" w:styleId="a7">
    <w:name w:val="Hyperlink"/>
    <w:basedOn w:val="a0"/>
    <w:uiPriority w:val="99"/>
    <w:unhideWhenUsed/>
    <w:rsid w:val="008859D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BB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0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54C5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1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ergoimpul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EEDA-1496-4A1D-BA09-45E3BD61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Гальцев Д.В.</dc:creator>
  <cp:lastModifiedBy>Кареев Максим Сергеевич</cp:lastModifiedBy>
  <cp:revision>3</cp:revision>
  <cp:lastPrinted>2021-07-02T01:35:00Z</cp:lastPrinted>
  <dcterms:created xsi:type="dcterms:W3CDTF">2021-12-06T04:38:00Z</dcterms:created>
  <dcterms:modified xsi:type="dcterms:W3CDTF">2021-12-06T04:50:00Z</dcterms:modified>
</cp:coreProperties>
</file>